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E7E" w:rsidRPr="006C2121" w:rsidRDefault="00EA5E7E" w:rsidP="00EA5E7E">
      <w:pPr>
        <w:pStyle w:val="Default"/>
        <w:jc w:val="right"/>
        <w:rPr>
          <w:rFonts w:ascii="Arial Narrow" w:hAnsi="Arial Narrow"/>
        </w:rPr>
      </w:pPr>
      <w:proofErr w:type="spellStart"/>
      <w:r w:rsidRPr="006C2121">
        <w:rPr>
          <w:rFonts w:ascii="Arial Narrow" w:hAnsi="Arial Narrow"/>
        </w:rPr>
        <w:t>Wrocław</w:t>
      </w:r>
      <w:proofErr w:type="spellEnd"/>
      <w:r w:rsidRPr="006C2121">
        <w:rPr>
          <w:rFonts w:ascii="Arial Narrow" w:hAnsi="Arial Narrow"/>
        </w:rPr>
        <w:t xml:space="preserve">, </w:t>
      </w:r>
      <w:r w:rsidR="00D01501">
        <w:rPr>
          <w:rFonts w:ascii="Arial Narrow" w:hAnsi="Arial Narrow"/>
        </w:rPr>
        <w:t>07</w:t>
      </w:r>
      <w:r w:rsidRPr="006C2121">
        <w:rPr>
          <w:rFonts w:ascii="Arial Narrow" w:hAnsi="Arial Narrow"/>
        </w:rPr>
        <w:t>.1</w:t>
      </w:r>
      <w:r w:rsidR="00D01501">
        <w:rPr>
          <w:rFonts w:ascii="Arial Narrow" w:hAnsi="Arial Narrow"/>
        </w:rPr>
        <w:t>2</w:t>
      </w:r>
      <w:r w:rsidRPr="006C2121">
        <w:rPr>
          <w:rFonts w:ascii="Arial Narrow" w:hAnsi="Arial Narrow"/>
        </w:rPr>
        <w:t>.2018</w:t>
      </w:r>
    </w:p>
    <w:p w:rsidR="00EA5E7E" w:rsidRPr="006C2121" w:rsidRDefault="00405939" w:rsidP="00EA5E7E">
      <w:pPr>
        <w:pStyle w:val="Default"/>
        <w:rPr>
          <w:rFonts w:ascii="Arial Narrow" w:hAnsi="Arial Narrow"/>
        </w:rPr>
      </w:pPr>
      <w:r>
        <w:rPr>
          <w:rFonts w:ascii="Arial Narrow" w:hAnsi="Arial Narrow"/>
        </w:rPr>
        <w:t>Crusar4People Association</w:t>
      </w:r>
    </w:p>
    <w:p w:rsidR="00EA5E7E" w:rsidRPr="006C2121" w:rsidRDefault="00EA5E7E" w:rsidP="00EA5E7E">
      <w:pPr>
        <w:pStyle w:val="Default"/>
        <w:rPr>
          <w:rFonts w:ascii="Arial Narrow" w:hAnsi="Arial Narrow"/>
        </w:rPr>
      </w:pPr>
      <w:r w:rsidRPr="006C2121">
        <w:rPr>
          <w:rFonts w:ascii="Arial Narrow" w:hAnsi="Arial Narrow"/>
        </w:rPr>
        <w:t>Ul. Rdestowa 5</w:t>
      </w:r>
    </w:p>
    <w:p w:rsidR="00EA5E7E" w:rsidRPr="006C2121" w:rsidRDefault="00EA5E7E" w:rsidP="00EA5E7E">
      <w:pPr>
        <w:pStyle w:val="Default"/>
        <w:rPr>
          <w:rFonts w:ascii="Arial Narrow" w:hAnsi="Arial Narrow"/>
        </w:rPr>
      </w:pPr>
      <w:r w:rsidRPr="006C2121">
        <w:rPr>
          <w:rFonts w:ascii="Arial Narrow" w:hAnsi="Arial Narrow"/>
        </w:rPr>
        <w:t>54-530 Wrocław</w:t>
      </w:r>
    </w:p>
    <w:p w:rsidR="00EA5E7E" w:rsidRPr="006C2121" w:rsidRDefault="00EA5E7E" w:rsidP="00EA5E7E">
      <w:pPr>
        <w:pStyle w:val="Default"/>
        <w:rPr>
          <w:rFonts w:ascii="Arial Narrow" w:hAnsi="Arial Narrow"/>
        </w:rPr>
      </w:pPr>
    </w:p>
    <w:p w:rsidR="00A10FB8" w:rsidRPr="006C2121" w:rsidRDefault="00EA5E7E" w:rsidP="00A10FB8">
      <w:pPr>
        <w:pStyle w:val="Default"/>
        <w:jc w:val="right"/>
        <w:rPr>
          <w:rFonts w:ascii="Arial Narrow" w:hAnsi="Arial Narrow"/>
          <w:b/>
        </w:rPr>
      </w:pPr>
      <w:r w:rsidRPr="006C2121">
        <w:rPr>
          <w:rFonts w:ascii="Arial Narrow" w:hAnsi="Arial Narrow"/>
        </w:rPr>
        <w:tab/>
      </w:r>
      <w:r w:rsidRPr="006C2121">
        <w:rPr>
          <w:rFonts w:ascii="Arial Narrow" w:hAnsi="Arial Narrow"/>
        </w:rPr>
        <w:tab/>
      </w:r>
      <w:r w:rsidRPr="006C2121">
        <w:rPr>
          <w:rFonts w:ascii="Arial Narrow" w:hAnsi="Arial Narrow"/>
        </w:rPr>
        <w:tab/>
      </w:r>
      <w:r w:rsidRPr="006C2121">
        <w:rPr>
          <w:rFonts w:ascii="Arial Narrow" w:hAnsi="Arial Narrow"/>
        </w:rPr>
        <w:tab/>
      </w:r>
      <w:r w:rsidRPr="006C2121">
        <w:rPr>
          <w:rFonts w:ascii="Arial Narrow" w:hAnsi="Arial Narrow"/>
        </w:rPr>
        <w:tab/>
      </w:r>
      <w:r w:rsidRPr="006C2121">
        <w:rPr>
          <w:rFonts w:ascii="Arial Narrow" w:hAnsi="Arial Narrow"/>
        </w:rPr>
        <w:tab/>
      </w:r>
      <w:r w:rsidRPr="006C2121">
        <w:rPr>
          <w:rFonts w:ascii="Arial Narrow" w:hAnsi="Arial Narrow"/>
        </w:rPr>
        <w:tab/>
      </w:r>
      <w:r w:rsidRPr="006C2121">
        <w:rPr>
          <w:rFonts w:ascii="Arial Narrow" w:hAnsi="Arial Narrow"/>
        </w:rPr>
        <w:tab/>
      </w:r>
      <w:r w:rsidRPr="006C2121">
        <w:rPr>
          <w:rFonts w:ascii="Arial Narrow" w:hAnsi="Arial Narrow"/>
        </w:rPr>
        <w:tab/>
      </w:r>
      <w:r w:rsidRPr="006C2121">
        <w:rPr>
          <w:rFonts w:ascii="Arial Narrow" w:hAnsi="Arial Narrow"/>
        </w:rPr>
        <w:tab/>
      </w:r>
      <w:r w:rsidRPr="006C2121">
        <w:rPr>
          <w:rFonts w:ascii="Arial Narrow" w:hAnsi="Arial Narrow"/>
        </w:rPr>
        <w:tab/>
      </w:r>
      <w:r w:rsidRPr="006C2121">
        <w:rPr>
          <w:rFonts w:ascii="Arial Narrow" w:hAnsi="Arial Narrow"/>
          <w:b/>
        </w:rPr>
        <w:t>Company name</w:t>
      </w:r>
    </w:p>
    <w:p w:rsidR="00EA5E7E" w:rsidRPr="006C2121" w:rsidRDefault="00A10FB8" w:rsidP="00A10FB8">
      <w:pPr>
        <w:pStyle w:val="Default"/>
        <w:jc w:val="right"/>
        <w:rPr>
          <w:rFonts w:ascii="Arial Narrow" w:hAnsi="Arial Narrow"/>
          <w:b/>
        </w:rPr>
      </w:pPr>
      <w:r w:rsidRPr="006C2121">
        <w:rPr>
          <w:rFonts w:ascii="Arial Narrow" w:hAnsi="Arial Narrow"/>
          <w:b/>
        </w:rPr>
        <w:t xml:space="preserve">Company address </w:t>
      </w:r>
    </w:p>
    <w:p w:rsidR="00EA5E7E" w:rsidRPr="006C2121" w:rsidRDefault="00EA5E7E" w:rsidP="00EA5E7E">
      <w:pPr>
        <w:pStyle w:val="Default"/>
        <w:rPr>
          <w:rFonts w:ascii="Arial Narrow" w:hAnsi="Arial Narrow"/>
        </w:rPr>
      </w:pPr>
    </w:p>
    <w:p w:rsidR="00EA5E7E" w:rsidRPr="006C2121" w:rsidRDefault="00EA5E7E" w:rsidP="00EA5E7E">
      <w:pPr>
        <w:pStyle w:val="Default"/>
        <w:jc w:val="both"/>
        <w:rPr>
          <w:rFonts w:ascii="Arial Narrow" w:hAnsi="Arial Narrow"/>
        </w:rPr>
      </w:pPr>
    </w:p>
    <w:p w:rsidR="00EA5E7E" w:rsidRPr="006C2121" w:rsidRDefault="00EA5E7E" w:rsidP="00EA5E7E">
      <w:pPr>
        <w:pStyle w:val="Default"/>
        <w:jc w:val="both"/>
        <w:rPr>
          <w:rFonts w:ascii="Arial Narrow" w:hAnsi="Arial Narrow"/>
        </w:rPr>
      </w:pPr>
    </w:p>
    <w:p w:rsidR="00EA5E7E" w:rsidRPr="006C2121" w:rsidRDefault="00EA5E7E" w:rsidP="00EA5E7E">
      <w:pPr>
        <w:pStyle w:val="Default"/>
        <w:jc w:val="both"/>
        <w:rPr>
          <w:rFonts w:ascii="Arial Narrow" w:hAnsi="Arial Narrow"/>
        </w:rPr>
      </w:pPr>
      <w:r w:rsidRPr="006C2121">
        <w:rPr>
          <w:rFonts w:ascii="Arial Narrow" w:hAnsi="Arial Narrow"/>
        </w:rPr>
        <w:t xml:space="preserve">Dear Sirs, </w:t>
      </w:r>
    </w:p>
    <w:p w:rsidR="00EA5E7E" w:rsidRPr="006C2121" w:rsidRDefault="00EA5E7E" w:rsidP="00EA5E7E">
      <w:pPr>
        <w:pStyle w:val="Default"/>
        <w:jc w:val="both"/>
        <w:rPr>
          <w:rFonts w:ascii="Arial Narrow" w:hAnsi="Arial Narrow"/>
        </w:rPr>
      </w:pPr>
    </w:p>
    <w:p w:rsidR="00EA5E7E" w:rsidRPr="006C2121" w:rsidRDefault="00EA5E7E" w:rsidP="00EA5E7E">
      <w:pPr>
        <w:pStyle w:val="Default"/>
        <w:jc w:val="both"/>
        <w:rPr>
          <w:rFonts w:ascii="Arial Narrow" w:hAnsi="Arial Narrow"/>
        </w:rPr>
      </w:pPr>
    </w:p>
    <w:p w:rsidR="00EA5E7E" w:rsidRPr="006C2121" w:rsidRDefault="00EA5E7E" w:rsidP="00EA5E7E">
      <w:pPr>
        <w:pStyle w:val="Default"/>
        <w:jc w:val="both"/>
        <w:rPr>
          <w:rFonts w:ascii="Arial Narrow" w:hAnsi="Arial Narrow"/>
        </w:rPr>
      </w:pPr>
      <w:r w:rsidRPr="006C2121">
        <w:rPr>
          <w:rFonts w:ascii="Arial Narrow" w:hAnsi="Arial Narrow"/>
        </w:rPr>
        <w:t xml:space="preserve">Acting on behalf of </w:t>
      </w:r>
      <w:r w:rsidR="00405939">
        <w:rPr>
          <w:rFonts w:ascii="Arial Narrow" w:hAnsi="Arial Narrow"/>
        </w:rPr>
        <w:t>Crusar4People Association</w:t>
      </w:r>
      <w:r w:rsidRPr="006C2121">
        <w:rPr>
          <w:rFonts w:ascii="Arial Narrow" w:hAnsi="Arial Narrow"/>
        </w:rPr>
        <w:t xml:space="preserve">, 54-530 </w:t>
      </w:r>
      <w:proofErr w:type="spellStart"/>
      <w:r w:rsidRPr="006C2121">
        <w:rPr>
          <w:rFonts w:ascii="Arial Narrow" w:hAnsi="Arial Narrow"/>
        </w:rPr>
        <w:t>Wrocław</w:t>
      </w:r>
      <w:proofErr w:type="spellEnd"/>
      <w:r w:rsidRPr="006C2121">
        <w:rPr>
          <w:rFonts w:ascii="Arial Narrow" w:hAnsi="Arial Narrow"/>
        </w:rPr>
        <w:t xml:space="preserve">, </w:t>
      </w:r>
      <w:proofErr w:type="spellStart"/>
      <w:r w:rsidRPr="006C2121">
        <w:rPr>
          <w:rFonts w:ascii="Arial Narrow" w:hAnsi="Arial Narrow"/>
        </w:rPr>
        <w:t>Ul</w:t>
      </w:r>
      <w:proofErr w:type="spellEnd"/>
      <w:r w:rsidRPr="006C2121">
        <w:rPr>
          <w:rFonts w:ascii="Arial Narrow" w:hAnsi="Arial Narrow"/>
        </w:rPr>
        <w:t xml:space="preserve">. Rdestowa 5 (hereinafter referred to as </w:t>
      </w:r>
      <w:r w:rsidRPr="006C2121">
        <w:rPr>
          <w:rFonts w:ascii="Arial Narrow" w:hAnsi="Arial Narrow"/>
          <w:bCs/>
        </w:rPr>
        <w:t>„</w:t>
      </w:r>
      <w:r w:rsidR="00405939">
        <w:rPr>
          <w:rFonts w:ascii="Arial Narrow" w:hAnsi="Arial Narrow"/>
          <w:bCs/>
        </w:rPr>
        <w:t>Association</w:t>
      </w:r>
      <w:r w:rsidRPr="006C2121">
        <w:rPr>
          <w:rFonts w:ascii="Arial Narrow" w:hAnsi="Arial Narrow"/>
          <w:bCs/>
        </w:rPr>
        <w:t>”</w:t>
      </w:r>
      <w:r w:rsidRPr="006C2121">
        <w:rPr>
          <w:rFonts w:ascii="Arial Narrow" w:hAnsi="Arial Narrow"/>
        </w:rPr>
        <w:t xml:space="preserve">) pursuant to: </w:t>
      </w:r>
    </w:p>
    <w:p w:rsidR="00EA5E7E" w:rsidRPr="006C2121" w:rsidRDefault="00EA5E7E" w:rsidP="00EA5E7E">
      <w:pPr>
        <w:pStyle w:val="Default"/>
        <w:jc w:val="both"/>
        <w:rPr>
          <w:rFonts w:ascii="Arial Narrow" w:hAnsi="Arial Narrow"/>
        </w:rPr>
      </w:pPr>
    </w:p>
    <w:p w:rsidR="00EA5E7E" w:rsidRPr="006C2121" w:rsidRDefault="00EA5E7E" w:rsidP="00F8427C">
      <w:pPr>
        <w:pStyle w:val="Default"/>
        <w:numPr>
          <w:ilvl w:val="0"/>
          <w:numId w:val="2"/>
        </w:numPr>
        <w:spacing w:after="152"/>
        <w:jc w:val="both"/>
        <w:rPr>
          <w:rFonts w:ascii="Arial Narrow" w:hAnsi="Arial Narrow"/>
        </w:rPr>
      </w:pPr>
      <w:r w:rsidRPr="006C2121">
        <w:rPr>
          <w:rFonts w:ascii="Arial Narrow" w:hAnsi="Arial Narrow"/>
        </w:rPr>
        <w:t xml:space="preserve">entry into force on 25 May 2018 of the Regulation of European Parliament and Council of the European Union no.  2016/679  from 27 April 2016 on the  protection of individuals with regard to the processing of personal data and on the free flow of such data and repealing Directive 95/46/EC (hereinafter: “General Data Protection Regulation” or “GDPR”). </w:t>
      </w:r>
    </w:p>
    <w:p w:rsidR="00EA5E7E" w:rsidRPr="006C2121" w:rsidRDefault="00EA5E7E" w:rsidP="00EA5E7E">
      <w:pPr>
        <w:pStyle w:val="Default"/>
        <w:numPr>
          <w:ilvl w:val="0"/>
          <w:numId w:val="2"/>
        </w:numPr>
        <w:spacing w:after="152"/>
        <w:jc w:val="both"/>
        <w:rPr>
          <w:rFonts w:ascii="Arial Narrow" w:hAnsi="Arial Narrow"/>
        </w:rPr>
      </w:pPr>
      <w:r w:rsidRPr="006C2121">
        <w:rPr>
          <w:rFonts w:ascii="Arial Narrow" w:hAnsi="Arial Narrow"/>
        </w:rPr>
        <w:t>The so far cooperation between us,</w:t>
      </w:r>
    </w:p>
    <w:p w:rsidR="00CC18C1" w:rsidRPr="006C2121" w:rsidRDefault="00CC18C1" w:rsidP="00CC18C1">
      <w:pPr>
        <w:pStyle w:val="Default"/>
        <w:spacing w:after="152"/>
        <w:ind w:left="502"/>
        <w:jc w:val="both"/>
        <w:rPr>
          <w:rFonts w:ascii="Arial Narrow" w:hAnsi="Arial Narrow"/>
        </w:rPr>
      </w:pPr>
    </w:p>
    <w:p w:rsidR="00F8427C" w:rsidRPr="006C2121" w:rsidRDefault="00EA5E7E" w:rsidP="00EA5E7E">
      <w:pPr>
        <w:pStyle w:val="Default"/>
        <w:jc w:val="both"/>
        <w:rPr>
          <w:rFonts w:ascii="Arial Narrow" w:hAnsi="Arial Narrow"/>
        </w:rPr>
      </w:pPr>
      <w:r w:rsidRPr="006C2121">
        <w:rPr>
          <w:rFonts w:ascii="Arial Narrow" w:hAnsi="Arial Narrow"/>
        </w:rPr>
        <w:t xml:space="preserve">I hereby hand over to you all necessary information with respect of the General Data Protection Regulation. </w:t>
      </w:r>
    </w:p>
    <w:p w:rsidR="00EA5E7E" w:rsidRPr="006C2121" w:rsidRDefault="00EA5E7E" w:rsidP="00EA5E7E">
      <w:pPr>
        <w:pStyle w:val="Default"/>
        <w:jc w:val="both"/>
        <w:rPr>
          <w:rFonts w:ascii="Arial Narrow" w:hAnsi="Arial Narrow"/>
        </w:rPr>
      </w:pPr>
    </w:p>
    <w:p w:rsidR="00EA5E7E" w:rsidRPr="006C2121" w:rsidRDefault="00EA5E7E" w:rsidP="00EA5E7E">
      <w:pPr>
        <w:pStyle w:val="Default"/>
        <w:jc w:val="both"/>
        <w:rPr>
          <w:rFonts w:ascii="Arial Narrow" w:hAnsi="Arial Narrow"/>
        </w:rPr>
      </w:pPr>
      <w:r w:rsidRPr="006C2121">
        <w:rPr>
          <w:rFonts w:ascii="Arial Narrow" w:hAnsi="Arial Narrow"/>
        </w:rPr>
        <w:t xml:space="preserve">I should be grateful if you would familiarize yourselves with the submitted by us Information Clause and </w:t>
      </w:r>
      <w:r w:rsidR="006C2121" w:rsidRPr="006C2121">
        <w:rPr>
          <w:rFonts w:ascii="Arial Narrow" w:hAnsi="Arial Narrow"/>
        </w:rPr>
        <w:t>subsequently</w:t>
      </w:r>
      <w:r w:rsidRPr="006C2121">
        <w:rPr>
          <w:rFonts w:ascii="Arial Narrow" w:hAnsi="Arial Narrow"/>
        </w:rPr>
        <w:t xml:space="preserve">, send us the signed document in a scanned format to the email address: </w:t>
      </w:r>
      <w:hyperlink r:id="rId8" w:history="1">
        <w:r w:rsidR="00405939" w:rsidRPr="00B25843">
          <w:rPr>
            <w:rStyle w:val="Hipercze"/>
            <w:rFonts w:ascii="Arial Narrow" w:hAnsi="Arial Narrow"/>
          </w:rPr>
          <w:t>iod_s@crusar.eu</w:t>
        </w:r>
      </w:hyperlink>
      <w:r w:rsidRPr="006C2121">
        <w:rPr>
          <w:rFonts w:ascii="Arial Narrow" w:hAnsi="Arial Narrow"/>
        </w:rPr>
        <w:t xml:space="preserve"> or in hardcopy form to the address of </w:t>
      </w:r>
      <w:r w:rsidR="00D01501">
        <w:rPr>
          <w:rFonts w:ascii="Arial Narrow" w:hAnsi="Arial Narrow"/>
        </w:rPr>
        <w:t>Foundation</w:t>
      </w:r>
      <w:r w:rsidRPr="006C2121">
        <w:rPr>
          <w:rFonts w:ascii="Arial Narrow" w:hAnsi="Arial Narrow"/>
        </w:rPr>
        <w:t xml:space="preserve">: </w:t>
      </w:r>
    </w:p>
    <w:p w:rsidR="00EA5E7E" w:rsidRPr="006C2121" w:rsidRDefault="00EA5E7E" w:rsidP="00EA5E7E">
      <w:pPr>
        <w:pStyle w:val="Default"/>
        <w:jc w:val="both"/>
        <w:rPr>
          <w:rFonts w:ascii="Arial Narrow" w:hAnsi="Arial Narrow"/>
        </w:rPr>
      </w:pPr>
    </w:p>
    <w:p w:rsidR="00EA5E7E" w:rsidRPr="006C2121" w:rsidRDefault="00405939" w:rsidP="00EA5E7E">
      <w:pPr>
        <w:pStyle w:val="Default"/>
        <w:jc w:val="both"/>
        <w:rPr>
          <w:rFonts w:ascii="Arial Narrow" w:hAnsi="Arial Narrow"/>
        </w:rPr>
      </w:pPr>
      <w:r>
        <w:rPr>
          <w:rFonts w:ascii="Arial Narrow" w:hAnsi="Arial Narrow"/>
        </w:rPr>
        <w:t>Crusar4People Association</w:t>
      </w:r>
      <w:r w:rsidR="00EA5E7E" w:rsidRPr="006C2121">
        <w:rPr>
          <w:rFonts w:ascii="Arial Narrow" w:hAnsi="Arial Narrow"/>
        </w:rPr>
        <w:t xml:space="preserve">, </w:t>
      </w:r>
    </w:p>
    <w:p w:rsidR="00EA5E7E" w:rsidRPr="006C2121" w:rsidRDefault="00EA5E7E" w:rsidP="00EA5E7E">
      <w:pPr>
        <w:pStyle w:val="Default"/>
        <w:jc w:val="both"/>
        <w:rPr>
          <w:rFonts w:ascii="Arial Narrow" w:hAnsi="Arial Narrow"/>
        </w:rPr>
      </w:pPr>
      <w:r w:rsidRPr="006C2121">
        <w:rPr>
          <w:rFonts w:ascii="Arial Narrow" w:hAnsi="Arial Narrow"/>
        </w:rPr>
        <w:t>Artur Dzięgielewski</w:t>
      </w:r>
    </w:p>
    <w:p w:rsidR="00EA5E7E" w:rsidRPr="006C2121" w:rsidRDefault="00EA5E7E" w:rsidP="00EA5E7E">
      <w:pPr>
        <w:pStyle w:val="Default"/>
        <w:jc w:val="both"/>
        <w:rPr>
          <w:rFonts w:ascii="Arial Narrow" w:hAnsi="Arial Narrow"/>
        </w:rPr>
      </w:pPr>
      <w:r w:rsidRPr="006C2121">
        <w:rPr>
          <w:rFonts w:ascii="Arial Narrow" w:hAnsi="Arial Narrow"/>
        </w:rPr>
        <w:t>ul. Rdestowa 5</w:t>
      </w:r>
    </w:p>
    <w:p w:rsidR="00EA5E7E" w:rsidRPr="006C2121" w:rsidRDefault="00EA5E7E" w:rsidP="00EA5E7E">
      <w:pPr>
        <w:pStyle w:val="Default"/>
        <w:jc w:val="both"/>
        <w:rPr>
          <w:rFonts w:ascii="Arial Narrow" w:hAnsi="Arial Narrow"/>
        </w:rPr>
      </w:pPr>
      <w:r w:rsidRPr="006C2121">
        <w:rPr>
          <w:rFonts w:ascii="Arial Narrow" w:hAnsi="Arial Narrow"/>
        </w:rPr>
        <w:t>54-530 Wrocław</w:t>
      </w:r>
    </w:p>
    <w:p w:rsidR="00EA5E7E" w:rsidRPr="006C2121" w:rsidRDefault="00EA5E7E" w:rsidP="00EA5E7E">
      <w:pPr>
        <w:pStyle w:val="Default"/>
        <w:jc w:val="both"/>
        <w:rPr>
          <w:rFonts w:ascii="Arial Narrow" w:hAnsi="Arial Narrow"/>
        </w:rPr>
      </w:pPr>
    </w:p>
    <w:p w:rsidR="00CC18C1" w:rsidRPr="006C2121" w:rsidRDefault="00CC18C1" w:rsidP="00EA5E7E">
      <w:pPr>
        <w:pStyle w:val="Default"/>
        <w:jc w:val="both"/>
        <w:rPr>
          <w:rFonts w:ascii="Arial Narrow" w:hAnsi="Arial Narrow"/>
        </w:rPr>
      </w:pPr>
    </w:p>
    <w:p w:rsidR="00CC18C1" w:rsidRPr="006C2121" w:rsidRDefault="00CC18C1" w:rsidP="00EA5E7E">
      <w:pPr>
        <w:pStyle w:val="Default"/>
        <w:jc w:val="both"/>
        <w:rPr>
          <w:rFonts w:ascii="Arial Narrow" w:hAnsi="Arial Narrow"/>
        </w:rPr>
      </w:pPr>
    </w:p>
    <w:p w:rsidR="00EA5E7E" w:rsidRPr="006C2121" w:rsidRDefault="00EA5E7E" w:rsidP="00EA5E7E">
      <w:pPr>
        <w:pStyle w:val="Default"/>
        <w:jc w:val="both"/>
        <w:rPr>
          <w:rFonts w:ascii="Arial Narrow" w:hAnsi="Arial Narrow"/>
        </w:rPr>
      </w:pPr>
    </w:p>
    <w:p w:rsidR="00EA5E7E" w:rsidRPr="006C2121" w:rsidRDefault="00EA5E7E" w:rsidP="00EA5E7E">
      <w:pPr>
        <w:pStyle w:val="Default"/>
        <w:jc w:val="right"/>
        <w:rPr>
          <w:rFonts w:ascii="Arial Narrow" w:hAnsi="Arial Narrow"/>
        </w:rPr>
      </w:pPr>
      <w:r w:rsidRPr="006C2121">
        <w:rPr>
          <w:rFonts w:ascii="Arial Narrow" w:hAnsi="Arial Narrow"/>
        </w:rPr>
        <w:t xml:space="preserve">Kind Regards </w:t>
      </w:r>
    </w:p>
    <w:p w:rsidR="00EA5E7E" w:rsidRPr="006C2121" w:rsidRDefault="00EA5E7E" w:rsidP="00EA5E7E">
      <w:pPr>
        <w:pStyle w:val="Default"/>
        <w:jc w:val="right"/>
        <w:rPr>
          <w:rFonts w:ascii="Arial Narrow" w:hAnsi="Arial Narrow"/>
        </w:rPr>
      </w:pPr>
      <w:r w:rsidRPr="006C2121">
        <w:rPr>
          <w:rFonts w:ascii="Arial Narrow" w:hAnsi="Arial Narrow"/>
        </w:rPr>
        <w:t>Artur Dzięgielewski</w:t>
      </w:r>
    </w:p>
    <w:p w:rsidR="00F8427C" w:rsidRPr="006C2121" w:rsidRDefault="00F8427C" w:rsidP="00EA5E7E">
      <w:pPr>
        <w:pStyle w:val="Default"/>
        <w:jc w:val="right"/>
        <w:rPr>
          <w:rFonts w:ascii="Arial Narrow" w:hAnsi="Arial Narrow"/>
        </w:rPr>
      </w:pPr>
      <w:r w:rsidRPr="006C2121">
        <w:rPr>
          <w:rFonts w:ascii="Arial Narrow" w:hAnsi="Arial Narrow"/>
        </w:rPr>
        <w:t>Personal Data Protection Inspector</w:t>
      </w:r>
    </w:p>
    <w:p w:rsidR="00EA5E7E" w:rsidRPr="006C2121" w:rsidRDefault="00EA5E7E" w:rsidP="00EA5E7E">
      <w:pPr>
        <w:pStyle w:val="Default"/>
        <w:rPr>
          <w:rFonts w:ascii="Arial Narrow" w:hAnsi="Arial Narrow"/>
          <w:sz w:val="21"/>
          <w:szCs w:val="21"/>
        </w:rPr>
      </w:pPr>
    </w:p>
    <w:p w:rsidR="00EA5E7E" w:rsidRPr="006C2121" w:rsidRDefault="00EA5E7E" w:rsidP="00DF5474">
      <w:pPr>
        <w:pStyle w:val="Style1"/>
        <w:widowControl/>
        <w:spacing w:before="58"/>
        <w:jc w:val="center"/>
        <w:rPr>
          <w:rStyle w:val="FontStyle11"/>
          <w:rFonts w:ascii="Arial Narrow" w:hAnsi="Arial Narrow"/>
          <w:sz w:val="21"/>
          <w:szCs w:val="21"/>
        </w:rPr>
      </w:pPr>
    </w:p>
    <w:p w:rsidR="00EA5E7E" w:rsidRPr="006C2121" w:rsidRDefault="00EA5E7E" w:rsidP="00DF5474">
      <w:pPr>
        <w:pStyle w:val="Style1"/>
        <w:widowControl/>
        <w:spacing w:before="58"/>
        <w:jc w:val="center"/>
        <w:rPr>
          <w:rStyle w:val="FontStyle11"/>
          <w:rFonts w:ascii="Arial Narrow" w:hAnsi="Arial Narrow"/>
          <w:sz w:val="21"/>
          <w:szCs w:val="21"/>
        </w:rPr>
      </w:pPr>
    </w:p>
    <w:p w:rsidR="00EA5E7E" w:rsidRPr="006C2121" w:rsidRDefault="00EA5E7E" w:rsidP="00DF5474">
      <w:pPr>
        <w:pStyle w:val="Style1"/>
        <w:widowControl/>
        <w:spacing w:before="58"/>
        <w:jc w:val="center"/>
        <w:rPr>
          <w:rStyle w:val="FontStyle11"/>
          <w:rFonts w:ascii="Arial Narrow" w:hAnsi="Arial Narrow"/>
          <w:sz w:val="21"/>
          <w:szCs w:val="21"/>
        </w:rPr>
      </w:pPr>
    </w:p>
    <w:p w:rsidR="00EA5E7E" w:rsidRPr="006C2121" w:rsidRDefault="00EA5E7E" w:rsidP="00DF5474">
      <w:pPr>
        <w:pStyle w:val="Style1"/>
        <w:widowControl/>
        <w:spacing w:before="58"/>
        <w:jc w:val="center"/>
        <w:rPr>
          <w:rStyle w:val="FontStyle11"/>
          <w:rFonts w:ascii="Arial Narrow" w:hAnsi="Arial Narrow"/>
          <w:sz w:val="21"/>
          <w:szCs w:val="21"/>
        </w:rPr>
      </w:pPr>
    </w:p>
    <w:p w:rsidR="00A10FB8" w:rsidRPr="006C2121" w:rsidRDefault="00A10FB8" w:rsidP="00DF5474">
      <w:pPr>
        <w:pStyle w:val="Style1"/>
        <w:widowControl/>
        <w:spacing w:before="58"/>
        <w:jc w:val="center"/>
        <w:rPr>
          <w:rStyle w:val="FontStyle11"/>
          <w:rFonts w:ascii="Arial Narrow" w:hAnsi="Arial Narrow"/>
          <w:sz w:val="21"/>
          <w:szCs w:val="21"/>
        </w:rPr>
      </w:pPr>
    </w:p>
    <w:p w:rsidR="00EA5E7E" w:rsidRPr="006C2121" w:rsidRDefault="00EA5E7E" w:rsidP="00DF5474">
      <w:pPr>
        <w:pStyle w:val="Style1"/>
        <w:widowControl/>
        <w:spacing w:before="58"/>
        <w:jc w:val="center"/>
        <w:rPr>
          <w:rStyle w:val="FontStyle11"/>
          <w:rFonts w:ascii="Arial Narrow" w:hAnsi="Arial Narrow"/>
          <w:sz w:val="21"/>
          <w:szCs w:val="21"/>
        </w:rPr>
      </w:pPr>
    </w:p>
    <w:p w:rsidR="00D01501" w:rsidRDefault="00D01501" w:rsidP="00DF5474">
      <w:pPr>
        <w:pStyle w:val="Style1"/>
        <w:widowControl/>
        <w:spacing w:before="58"/>
        <w:jc w:val="center"/>
        <w:rPr>
          <w:rStyle w:val="FontStyle11"/>
          <w:rFonts w:ascii="Arial Narrow" w:hAnsi="Arial Narrow"/>
          <w:sz w:val="21"/>
          <w:szCs w:val="21"/>
        </w:rPr>
      </w:pPr>
    </w:p>
    <w:p w:rsidR="00D01501" w:rsidRDefault="00D01501" w:rsidP="00DF5474">
      <w:pPr>
        <w:pStyle w:val="Style1"/>
        <w:widowControl/>
        <w:spacing w:before="58"/>
        <w:jc w:val="center"/>
        <w:rPr>
          <w:rStyle w:val="FontStyle11"/>
          <w:rFonts w:ascii="Arial Narrow" w:hAnsi="Arial Narrow"/>
          <w:sz w:val="21"/>
          <w:szCs w:val="21"/>
        </w:rPr>
      </w:pPr>
    </w:p>
    <w:p w:rsidR="00DF5474" w:rsidRPr="006C2121" w:rsidRDefault="00DF5474" w:rsidP="00DF5474">
      <w:pPr>
        <w:pStyle w:val="Style1"/>
        <w:widowControl/>
        <w:spacing w:before="58"/>
        <w:jc w:val="center"/>
        <w:rPr>
          <w:rFonts w:ascii="Arial Narrow" w:hAnsi="Arial Narrow"/>
          <w:sz w:val="21"/>
          <w:szCs w:val="21"/>
        </w:rPr>
      </w:pPr>
      <w:r w:rsidRPr="006C2121">
        <w:rPr>
          <w:rStyle w:val="FontStyle11"/>
          <w:rFonts w:ascii="Arial Narrow" w:hAnsi="Arial Narrow"/>
          <w:sz w:val="21"/>
          <w:szCs w:val="21"/>
        </w:rPr>
        <w:lastRenderedPageBreak/>
        <w:t>INFORMATION CLAUSE</w:t>
      </w:r>
    </w:p>
    <w:p w:rsidR="00DF5474" w:rsidRPr="006C2121" w:rsidRDefault="00DF5474" w:rsidP="00DF5474">
      <w:pPr>
        <w:pStyle w:val="Style1"/>
        <w:widowControl/>
        <w:spacing w:before="58"/>
        <w:jc w:val="both"/>
        <w:rPr>
          <w:rFonts w:ascii="Arial Narrow" w:hAnsi="Arial Narrow"/>
          <w:sz w:val="21"/>
          <w:szCs w:val="21"/>
        </w:rPr>
      </w:pPr>
    </w:p>
    <w:p w:rsidR="00DF5474" w:rsidRPr="006C2121" w:rsidRDefault="00DF5474" w:rsidP="00DF5474">
      <w:pPr>
        <w:pStyle w:val="Textbody"/>
        <w:spacing w:line="360" w:lineRule="auto"/>
        <w:ind w:left="119" w:right="102" w:firstLine="241"/>
        <w:jc w:val="both"/>
        <w:rPr>
          <w:rFonts w:ascii="Arial Narrow" w:hAnsi="Arial Narrow"/>
          <w:sz w:val="21"/>
          <w:szCs w:val="21"/>
        </w:rPr>
      </w:pPr>
      <w:r w:rsidRPr="006C2121">
        <w:rPr>
          <w:rFonts w:ascii="Arial Narrow" w:hAnsi="Arial Narrow"/>
          <w:sz w:val="21"/>
          <w:szCs w:val="21"/>
        </w:rPr>
        <w:t xml:space="preserve">In accordance with the Regulation of the European Parliament and Council (UE) 2016/679 </w:t>
      </w:r>
      <w:r w:rsidR="006C2121" w:rsidRPr="006C2121">
        <w:rPr>
          <w:rFonts w:ascii="Arial Narrow" w:hAnsi="Arial Narrow"/>
          <w:sz w:val="21"/>
          <w:szCs w:val="21"/>
        </w:rPr>
        <w:t>from 27.04.2016</w:t>
      </w:r>
      <w:r w:rsidRPr="006C2121">
        <w:rPr>
          <w:rFonts w:ascii="Arial Narrow" w:hAnsi="Arial Narrow"/>
          <w:sz w:val="21"/>
          <w:szCs w:val="21"/>
        </w:rPr>
        <w:t xml:space="preserve"> on protection of </w:t>
      </w:r>
      <w:r w:rsidR="006C2121" w:rsidRPr="006C2121">
        <w:rPr>
          <w:rFonts w:ascii="Arial Narrow" w:hAnsi="Arial Narrow"/>
          <w:sz w:val="21"/>
          <w:szCs w:val="21"/>
        </w:rPr>
        <w:t>individuals with</w:t>
      </w:r>
      <w:r w:rsidRPr="006C2121">
        <w:rPr>
          <w:rFonts w:ascii="Arial Narrow" w:hAnsi="Arial Narrow"/>
          <w:sz w:val="21"/>
          <w:szCs w:val="21"/>
        </w:rPr>
        <w:t xml:space="preserve"> regard to the processing of personal data and with regard to the free flow of such data and repealing Directive 95/46/EC (general data protection regulations) we hereby inform </w:t>
      </w:r>
      <w:r w:rsidR="006C2121" w:rsidRPr="006C2121">
        <w:rPr>
          <w:rFonts w:ascii="Arial Narrow" w:hAnsi="Arial Narrow"/>
          <w:sz w:val="21"/>
          <w:szCs w:val="21"/>
        </w:rPr>
        <w:t>that regarding</w:t>
      </w:r>
      <w:r w:rsidRPr="006C2121">
        <w:rPr>
          <w:rFonts w:ascii="Arial Narrow" w:hAnsi="Arial Narrow"/>
          <w:sz w:val="21"/>
          <w:szCs w:val="21"/>
        </w:rPr>
        <w:t xml:space="preserve"> the matter concerning personal data storing, pursuant to the concluded agreement:</w:t>
      </w:r>
    </w:p>
    <w:p w:rsidR="00DF5474" w:rsidRPr="006C2121" w:rsidRDefault="00DF5474" w:rsidP="00405939">
      <w:pPr>
        <w:pStyle w:val="Akapitzlist"/>
        <w:numPr>
          <w:ilvl w:val="0"/>
          <w:numId w:val="1"/>
        </w:numPr>
        <w:spacing w:line="360" w:lineRule="auto"/>
        <w:jc w:val="both"/>
        <w:rPr>
          <w:rFonts w:ascii="Arial Narrow" w:hAnsi="Arial Narrow"/>
          <w:sz w:val="21"/>
          <w:szCs w:val="21"/>
        </w:rPr>
      </w:pPr>
      <w:r w:rsidRPr="006C2121">
        <w:rPr>
          <w:rFonts w:ascii="Arial Narrow" w:hAnsi="Arial Narrow"/>
          <w:sz w:val="21"/>
          <w:szCs w:val="21"/>
        </w:rPr>
        <w:t xml:space="preserve">Personal Data Controller is </w:t>
      </w:r>
      <w:r w:rsidR="00405939">
        <w:rPr>
          <w:rFonts w:ascii="Arial Narrow" w:hAnsi="Arial Narrow"/>
          <w:sz w:val="21"/>
          <w:szCs w:val="21"/>
        </w:rPr>
        <w:t>Crusar4People Association</w:t>
      </w:r>
      <w:r w:rsidRPr="006C2121">
        <w:rPr>
          <w:rFonts w:ascii="Arial Narrow" w:hAnsi="Arial Narrow"/>
          <w:sz w:val="21"/>
          <w:szCs w:val="21"/>
        </w:rPr>
        <w:t xml:space="preserve"> </w:t>
      </w:r>
      <w:proofErr w:type="spellStart"/>
      <w:r w:rsidRPr="006C2121">
        <w:rPr>
          <w:rFonts w:ascii="Arial Narrow" w:hAnsi="Arial Narrow"/>
          <w:sz w:val="21"/>
          <w:szCs w:val="21"/>
        </w:rPr>
        <w:t>zs</w:t>
      </w:r>
      <w:proofErr w:type="spellEnd"/>
      <w:r w:rsidRPr="006C2121">
        <w:rPr>
          <w:rFonts w:ascii="Arial Narrow" w:hAnsi="Arial Narrow"/>
          <w:sz w:val="21"/>
          <w:szCs w:val="21"/>
        </w:rPr>
        <w:t xml:space="preserve">. 54-530 Wrocław, ul. Rdestowa 5, registered in the Register of </w:t>
      </w:r>
      <w:r w:rsidR="00405939">
        <w:rPr>
          <w:rFonts w:ascii="Arial Narrow" w:hAnsi="Arial Narrow"/>
          <w:sz w:val="21"/>
          <w:szCs w:val="21"/>
        </w:rPr>
        <w:t>Associations</w:t>
      </w:r>
      <w:r w:rsidRPr="006C2121">
        <w:rPr>
          <w:rFonts w:ascii="Arial Narrow" w:hAnsi="Arial Narrow"/>
          <w:sz w:val="21"/>
          <w:szCs w:val="21"/>
        </w:rPr>
        <w:t xml:space="preserve"> maintained by the District Court for Wrocław-Fabryczna in Wrocław, VI Economic Department, under KRS number:</w:t>
      </w:r>
      <w:r w:rsidR="00D01501" w:rsidRPr="00D01501">
        <w:t xml:space="preserve"> </w:t>
      </w:r>
      <w:r w:rsidR="00405939" w:rsidRPr="00405939">
        <w:rPr>
          <w:rFonts w:ascii="Arial Narrow" w:hAnsi="Arial Narrow"/>
          <w:sz w:val="21"/>
          <w:szCs w:val="21"/>
        </w:rPr>
        <w:t>0000462197</w:t>
      </w:r>
      <w:r w:rsidRPr="006C2121">
        <w:rPr>
          <w:rFonts w:ascii="Arial Narrow" w:hAnsi="Arial Narrow"/>
          <w:sz w:val="21"/>
          <w:szCs w:val="21"/>
        </w:rPr>
        <w:t xml:space="preserve">, </w:t>
      </w:r>
      <w:r w:rsidR="006C2121" w:rsidRPr="006C2121">
        <w:rPr>
          <w:rFonts w:ascii="Arial Narrow" w:hAnsi="Arial Narrow"/>
          <w:sz w:val="21"/>
          <w:szCs w:val="21"/>
        </w:rPr>
        <w:t>with</w:t>
      </w:r>
      <w:r w:rsidRPr="006C2121">
        <w:rPr>
          <w:rFonts w:ascii="Arial Narrow" w:hAnsi="Arial Narrow"/>
          <w:sz w:val="21"/>
          <w:szCs w:val="21"/>
        </w:rPr>
        <w:t xml:space="preserve"> an assigned NIP number:</w:t>
      </w:r>
      <w:r w:rsidR="00D01501" w:rsidRPr="00D01501">
        <w:t xml:space="preserve"> </w:t>
      </w:r>
      <w:r w:rsidR="00405939" w:rsidRPr="00405939">
        <w:rPr>
          <w:rFonts w:ascii="Arial Narrow" w:hAnsi="Arial Narrow"/>
          <w:sz w:val="21"/>
          <w:szCs w:val="21"/>
        </w:rPr>
        <w:t>8943046066</w:t>
      </w:r>
      <w:r w:rsidRPr="006C2121">
        <w:rPr>
          <w:rFonts w:ascii="Arial Narrow" w:hAnsi="Arial Narrow"/>
          <w:sz w:val="21"/>
          <w:szCs w:val="21"/>
        </w:rPr>
        <w:t xml:space="preserve">, </w:t>
      </w:r>
      <w:proofErr w:type="spellStart"/>
      <w:r w:rsidRPr="006C2121">
        <w:rPr>
          <w:rFonts w:ascii="Arial Narrow" w:hAnsi="Arial Narrow"/>
          <w:sz w:val="21"/>
          <w:szCs w:val="21"/>
        </w:rPr>
        <w:t>Regon</w:t>
      </w:r>
      <w:proofErr w:type="spellEnd"/>
      <w:r w:rsidRPr="006C2121">
        <w:rPr>
          <w:rFonts w:ascii="Arial Narrow" w:hAnsi="Arial Narrow"/>
          <w:sz w:val="21"/>
          <w:szCs w:val="21"/>
        </w:rPr>
        <w:t xml:space="preserve"> number:</w:t>
      </w:r>
      <w:r w:rsidR="00D01501" w:rsidRPr="00D01501">
        <w:t xml:space="preserve"> </w:t>
      </w:r>
      <w:r w:rsidR="00405939" w:rsidRPr="00405939">
        <w:rPr>
          <w:rFonts w:ascii="Arial Narrow" w:hAnsi="Arial Narrow"/>
          <w:sz w:val="21"/>
          <w:szCs w:val="21"/>
        </w:rPr>
        <w:t>022136917</w:t>
      </w:r>
      <w:r w:rsidRPr="006C2121">
        <w:rPr>
          <w:rFonts w:ascii="Arial Narrow" w:hAnsi="Arial Narrow"/>
          <w:sz w:val="21"/>
          <w:szCs w:val="21"/>
        </w:rPr>
        <w:t>.</w:t>
      </w:r>
    </w:p>
    <w:p w:rsidR="00DF5474" w:rsidRPr="006C2121" w:rsidRDefault="00DF5474" w:rsidP="00DF5474">
      <w:pPr>
        <w:pStyle w:val="Akapitzlist"/>
        <w:numPr>
          <w:ilvl w:val="0"/>
          <w:numId w:val="1"/>
        </w:numPr>
        <w:spacing w:line="360" w:lineRule="auto"/>
        <w:jc w:val="both"/>
        <w:rPr>
          <w:rFonts w:ascii="Arial Narrow" w:hAnsi="Arial Narrow"/>
          <w:sz w:val="21"/>
          <w:szCs w:val="21"/>
        </w:rPr>
      </w:pPr>
      <w:r w:rsidRPr="006C2121">
        <w:rPr>
          <w:rFonts w:ascii="Arial Narrow" w:hAnsi="Arial Narrow"/>
          <w:color w:val="00000A"/>
          <w:sz w:val="21"/>
          <w:szCs w:val="21"/>
        </w:rPr>
        <w:t xml:space="preserve">Data Protection Inspector is: Mr Artur Dzięgielewski. Data Protection Inspector is available at the address: </w:t>
      </w:r>
      <w:hyperlink r:id="rId9" w:history="1">
        <w:r w:rsidR="00405939" w:rsidRPr="00B25843">
          <w:rPr>
            <w:rStyle w:val="Hipercze"/>
            <w:rFonts w:ascii="Arial Narrow" w:hAnsi="Arial Narrow"/>
            <w:sz w:val="21"/>
            <w:szCs w:val="21"/>
          </w:rPr>
          <w:t>iod_s@crusar.eu</w:t>
        </w:r>
      </w:hyperlink>
    </w:p>
    <w:p w:rsidR="00DF5474" w:rsidRPr="006C2121" w:rsidRDefault="00DF5474" w:rsidP="00DF5474">
      <w:pPr>
        <w:pStyle w:val="Akapitzlist"/>
        <w:numPr>
          <w:ilvl w:val="0"/>
          <w:numId w:val="1"/>
        </w:numPr>
        <w:spacing w:line="360" w:lineRule="auto"/>
        <w:jc w:val="both"/>
        <w:rPr>
          <w:rFonts w:ascii="Arial Narrow" w:hAnsi="Arial Narrow"/>
          <w:sz w:val="21"/>
          <w:szCs w:val="21"/>
        </w:rPr>
      </w:pPr>
      <w:r w:rsidRPr="006C2121">
        <w:rPr>
          <w:rFonts w:ascii="Arial Narrow" w:hAnsi="Arial Narrow"/>
          <w:sz w:val="21"/>
          <w:szCs w:val="21"/>
        </w:rPr>
        <w:t>We have obtained personal data from the person who is the subject of such data. Indication of personal data is voluntary, however necessary for the conclusion and execution of employment contract, contract of mandate, contract of specific work and other named and unnamed contracts.</w:t>
      </w:r>
    </w:p>
    <w:p w:rsidR="00DF5474" w:rsidRPr="006C2121" w:rsidRDefault="00DF5474" w:rsidP="00DF5474">
      <w:pPr>
        <w:pStyle w:val="Akapitzlist"/>
        <w:numPr>
          <w:ilvl w:val="0"/>
          <w:numId w:val="1"/>
        </w:numPr>
        <w:spacing w:line="360" w:lineRule="auto"/>
        <w:jc w:val="both"/>
        <w:rPr>
          <w:rFonts w:ascii="Arial Narrow" w:hAnsi="Arial Narrow"/>
          <w:sz w:val="21"/>
          <w:szCs w:val="21"/>
        </w:rPr>
      </w:pPr>
      <w:r w:rsidRPr="006C2121">
        <w:rPr>
          <w:rFonts w:ascii="Arial Narrow" w:hAnsi="Arial Narrow"/>
          <w:sz w:val="21"/>
          <w:szCs w:val="21"/>
        </w:rPr>
        <w:t xml:space="preserve">Personal data are processed for the purposes related to the </w:t>
      </w:r>
      <w:r w:rsidR="006C2121" w:rsidRPr="006C2121">
        <w:rPr>
          <w:rFonts w:ascii="Arial Narrow" w:hAnsi="Arial Narrow"/>
          <w:sz w:val="21"/>
          <w:szCs w:val="21"/>
        </w:rPr>
        <w:t>realization</w:t>
      </w:r>
      <w:r w:rsidRPr="006C2121">
        <w:rPr>
          <w:rFonts w:ascii="Arial Narrow" w:hAnsi="Arial Narrow"/>
          <w:sz w:val="21"/>
          <w:szCs w:val="21"/>
        </w:rPr>
        <w:t xml:space="preserve"> </w:t>
      </w:r>
      <w:r w:rsidR="006C2121" w:rsidRPr="006C2121">
        <w:rPr>
          <w:rFonts w:ascii="Arial Narrow" w:hAnsi="Arial Narrow"/>
          <w:sz w:val="21"/>
          <w:szCs w:val="21"/>
        </w:rPr>
        <w:t>and</w:t>
      </w:r>
      <w:r w:rsidRPr="006C2121">
        <w:rPr>
          <w:rFonts w:ascii="Arial Narrow" w:hAnsi="Arial Narrow"/>
          <w:sz w:val="21"/>
          <w:szCs w:val="21"/>
        </w:rPr>
        <w:t xml:space="preserve"> settlement of employment contracts, contracts of mandate</w:t>
      </w:r>
      <w:r w:rsidR="006C2121" w:rsidRPr="006C2121">
        <w:rPr>
          <w:rFonts w:ascii="Arial Narrow" w:hAnsi="Arial Narrow"/>
          <w:sz w:val="21"/>
          <w:szCs w:val="21"/>
        </w:rPr>
        <w:t>, contracts</w:t>
      </w:r>
      <w:r w:rsidRPr="006C2121">
        <w:rPr>
          <w:rFonts w:ascii="Arial Narrow" w:hAnsi="Arial Narrow"/>
          <w:sz w:val="21"/>
          <w:szCs w:val="21"/>
        </w:rPr>
        <w:t xml:space="preserve"> of specific work and other named and unnamed contracts concluded with </w:t>
      </w:r>
      <w:r w:rsidR="00405939">
        <w:rPr>
          <w:rFonts w:ascii="Arial Narrow" w:hAnsi="Arial Narrow"/>
          <w:sz w:val="21"/>
          <w:szCs w:val="21"/>
        </w:rPr>
        <w:t>Crusar4People Association</w:t>
      </w:r>
      <w:bookmarkStart w:id="0" w:name="_GoBack"/>
      <w:bookmarkEnd w:id="0"/>
      <w:r w:rsidRPr="006C2121">
        <w:rPr>
          <w:rFonts w:ascii="Arial Narrow" w:hAnsi="Arial Narrow"/>
          <w:sz w:val="21"/>
          <w:szCs w:val="21"/>
        </w:rPr>
        <w:t xml:space="preserve">. with its </w:t>
      </w:r>
      <w:r w:rsidR="006C2121">
        <w:rPr>
          <w:rFonts w:ascii="Arial Narrow" w:hAnsi="Arial Narrow"/>
          <w:sz w:val="21"/>
          <w:szCs w:val="21"/>
        </w:rPr>
        <w:t>seat in Wrocław at ul. Rdestowa</w:t>
      </w:r>
      <w:r w:rsidRPr="006C2121">
        <w:rPr>
          <w:rFonts w:ascii="Arial Narrow" w:hAnsi="Arial Narrow"/>
          <w:sz w:val="21"/>
          <w:szCs w:val="21"/>
        </w:rPr>
        <w:t xml:space="preserve"> 5, 54-530 Wrocław.</w:t>
      </w:r>
    </w:p>
    <w:p w:rsidR="00DF5474" w:rsidRPr="006C2121" w:rsidRDefault="00DF5474" w:rsidP="00DF5474">
      <w:pPr>
        <w:pStyle w:val="Akapitzlist"/>
        <w:numPr>
          <w:ilvl w:val="0"/>
          <w:numId w:val="1"/>
        </w:numPr>
        <w:spacing w:line="360" w:lineRule="auto"/>
        <w:jc w:val="both"/>
        <w:rPr>
          <w:rFonts w:ascii="Arial Narrow" w:hAnsi="Arial Narrow"/>
          <w:sz w:val="21"/>
          <w:szCs w:val="21"/>
        </w:rPr>
      </w:pPr>
      <w:r w:rsidRPr="006C2121">
        <w:rPr>
          <w:rFonts w:ascii="Arial Narrow" w:hAnsi="Arial Narrow"/>
          <w:sz w:val="21"/>
          <w:szCs w:val="21"/>
        </w:rPr>
        <w:t>The scope of processing of data within the set of personal data includes: first and surname, address of residence or stay, series and number of identification card, telephone number, email address, names of parents, PESEL number.</w:t>
      </w:r>
    </w:p>
    <w:p w:rsidR="00DF5474" w:rsidRPr="006C2121" w:rsidRDefault="00DF5474" w:rsidP="00F8427C">
      <w:pPr>
        <w:pStyle w:val="Akapitzlist"/>
        <w:numPr>
          <w:ilvl w:val="0"/>
          <w:numId w:val="1"/>
        </w:numPr>
        <w:spacing w:line="360" w:lineRule="auto"/>
        <w:jc w:val="both"/>
        <w:rPr>
          <w:rFonts w:ascii="Arial Narrow" w:hAnsi="Arial Narrow"/>
          <w:sz w:val="21"/>
          <w:szCs w:val="21"/>
        </w:rPr>
      </w:pPr>
      <w:r w:rsidRPr="006C2121">
        <w:rPr>
          <w:rFonts w:ascii="Arial Narrow" w:hAnsi="Arial Narrow"/>
          <w:sz w:val="21"/>
          <w:szCs w:val="21"/>
        </w:rPr>
        <w:t xml:space="preserve">Personal data may be made available to other entities than those authorized </w:t>
      </w:r>
      <w:r w:rsidR="006C2121" w:rsidRPr="006C2121">
        <w:rPr>
          <w:rFonts w:ascii="Arial Narrow" w:hAnsi="Arial Narrow"/>
          <w:sz w:val="21"/>
          <w:szCs w:val="21"/>
        </w:rPr>
        <w:t>pursuant</w:t>
      </w:r>
      <w:r w:rsidRPr="006C2121">
        <w:rPr>
          <w:rFonts w:ascii="Arial Narrow" w:hAnsi="Arial Narrow"/>
          <w:sz w:val="21"/>
          <w:szCs w:val="21"/>
        </w:rPr>
        <w:t xml:space="preserve"> to the provisions of law. With respect to the processing of personal data for the purposes indicated in par. 4, personal data </w:t>
      </w:r>
      <w:r w:rsidR="006C2121" w:rsidRPr="006C2121">
        <w:rPr>
          <w:rFonts w:ascii="Arial Narrow" w:hAnsi="Arial Narrow"/>
          <w:sz w:val="21"/>
          <w:szCs w:val="21"/>
        </w:rPr>
        <w:t>recipients</w:t>
      </w:r>
      <w:r w:rsidRPr="006C2121">
        <w:rPr>
          <w:rFonts w:ascii="Arial Narrow" w:hAnsi="Arial Narrow"/>
          <w:sz w:val="21"/>
          <w:szCs w:val="21"/>
        </w:rPr>
        <w:t xml:space="preserve"> may be in particular an entity providing legal services towards the Controller or one indicated by the Purchaser, carrying out banking activity, financial intermediary services, property management services, electronic post services, postal/courier services.</w:t>
      </w:r>
    </w:p>
    <w:p w:rsidR="00DF5474" w:rsidRPr="006C2121" w:rsidRDefault="00DF5474" w:rsidP="00DF5474">
      <w:pPr>
        <w:pStyle w:val="Akapitzlist"/>
        <w:numPr>
          <w:ilvl w:val="0"/>
          <w:numId w:val="1"/>
        </w:numPr>
        <w:spacing w:line="360" w:lineRule="auto"/>
        <w:jc w:val="both"/>
        <w:rPr>
          <w:rFonts w:ascii="Arial Narrow" w:hAnsi="Arial Narrow"/>
          <w:sz w:val="21"/>
          <w:szCs w:val="21"/>
        </w:rPr>
      </w:pPr>
      <w:r w:rsidRPr="006C2121">
        <w:rPr>
          <w:rFonts w:ascii="Arial Narrow" w:hAnsi="Arial Narrow"/>
          <w:sz w:val="21"/>
          <w:szCs w:val="21"/>
        </w:rPr>
        <w:t>Personal data shall be stored for the period of contract validity, as specified in par. 4 and post completion of its duration, for the purpose of fulfilling legal obligations resting on the Controller, for the period of time compliant with the binding provisions of the law.</w:t>
      </w:r>
    </w:p>
    <w:p w:rsidR="00DF5474" w:rsidRPr="008C087F" w:rsidRDefault="00DF5474" w:rsidP="00D01501">
      <w:pPr>
        <w:pStyle w:val="Akapitzlist"/>
        <w:numPr>
          <w:ilvl w:val="0"/>
          <w:numId w:val="1"/>
        </w:numPr>
        <w:spacing w:line="360" w:lineRule="auto"/>
        <w:jc w:val="both"/>
        <w:rPr>
          <w:rFonts w:ascii="Arial Narrow" w:hAnsi="Arial Narrow"/>
          <w:sz w:val="21"/>
          <w:szCs w:val="21"/>
        </w:rPr>
      </w:pPr>
      <w:r w:rsidRPr="008C087F">
        <w:rPr>
          <w:rFonts w:ascii="Arial Narrow" w:hAnsi="Arial Narrow"/>
          <w:sz w:val="21"/>
          <w:szCs w:val="21"/>
        </w:rPr>
        <w:t xml:space="preserve">Persons who are the subjects of personal data are entitled to: </w:t>
      </w:r>
      <w:r w:rsidRPr="008C087F">
        <w:rPr>
          <w:rFonts w:ascii="Arial Narrow" w:hAnsi="Arial Narrow"/>
          <w:color w:val="000000"/>
          <w:sz w:val="21"/>
          <w:szCs w:val="21"/>
        </w:rPr>
        <w:t>Demand access to their personal data, amend them, delete or limit their processing, submit an objection towards their processing, transferring, withdraw consent at any time without an impact on the compliance with the law of the processing carried out prior to the withdrawal of a given consent, submit a complaint to the supervisory body (UODO), not be the subject of automation/profiling.</w:t>
      </w:r>
      <w:r w:rsidRPr="008C087F">
        <w:rPr>
          <w:rFonts w:ascii="Arial Narrow" w:hAnsi="Arial Narrow"/>
          <w:sz w:val="21"/>
          <w:szCs w:val="21"/>
        </w:rPr>
        <w:t xml:space="preserve"> Execution </w:t>
      </w:r>
      <w:r w:rsidR="006C2121" w:rsidRPr="008C087F">
        <w:rPr>
          <w:rFonts w:ascii="Arial Narrow" w:hAnsi="Arial Narrow"/>
          <w:sz w:val="21"/>
          <w:szCs w:val="21"/>
        </w:rPr>
        <w:t>of</w:t>
      </w:r>
      <w:r w:rsidRPr="008C087F">
        <w:rPr>
          <w:rFonts w:ascii="Arial Narrow" w:hAnsi="Arial Narrow"/>
          <w:sz w:val="21"/>
          <w:szCs w:val="21"/>
        </w:rPr>
        <w:t xml:space="preserve"> the right to remove </w:t>
      </w:r>
      <w:r w:rsidR="006C2121" w:rsidRPr="008C087F">
        <w:rPr>
          <w:rFonts w:ascii="Arial Narrow" w:hAnsi="Arial Narrow"/>
          <w:sz w:val="21"/>
          <w:szCs w:val="21"/>
        </w:rPr>
        <w:t>personal</w:t>
      </w:r>
      <w:r w:rsidRPr="008C087F">
        <w:rPr>
          <w:rFonts w:ascii="Arial Narrow" w:hAnsi="Arial Narrow"/>
          <w:sz w:val="21"/>
          <w:szCs w:val="21"/>
        </w:rPr>
        <w:t xml:space="preserve"> data is not possible in the event when the Controller is obliged by the provisions of law to further process personal data in the scope specified by the relevant provisions of the law for the purposes necessary for establishing, pursuing or protecting claims.</w:t>
      </w:r>
    </w:p>
    <w:p w:rsidR="00DF5474" w:rsidRPr="006C2121" w:rsidRDefault="00DF5474" w:rsidP="00DF5474">
      <w:pPr>
        <w:pStyle w:val="Standard"/>
        <w:spacing w:line="360" w:lineRule="auto"/>
        <w:ind w:left="426"/>
        <w:jc w:val="both"/>
        <w:rPr>
          <w:rFonts w:ascii="Arial Narrow" w:hAnsi="Arial Narrow"/>
          <w:sz w:val="21"/>
          <w:szCs w:val="21"/>
        </w:rPr>
      </w:pPr>
    </w:p>
    <w:p w:rsidR="00DF5474" w:rsidRPr="006C2121" w:rsidRDefault="00F8427C" w:rsidP="00F8427C">
      <w:pPr>
        <w:pStyle w:val="Standard"/>
        <w:spacing w:line="360" w:lineRule="auto"/>
        <w:ind w:left="426" w:firstLine="282"/>
        <w:rPr>
          <w:rFonts w:ascii="Arial Narrow" w:hAnsi="Arial Narrow"/>
          <w:sz w:val="21"/>
          <w:szCs w:val="21"/>
        </w:rPr>
      </w:pPr>
      <w:r w:rsidRPr="006C2121">
        <w:rPr>
          <w:rFonts w:ascii="Arial Narrow" w:hAnsi="Arial Narrow"/>
          <w:sz w:val="21"/>
          <w:szCs w:val="21"/>
        </w:rPr>
        <w:t>Data Controller:</w:t>
      </w:r>
      <w:r w:rsidRPr="006C2121">
        <w:rPr>
          <w:rFonts w:ascii="Arial Narrow" w:hAnsi="Arial Narrow"/>
          <w:sz w:val="21"/>
          <w:szCs w:val="21"/>
        </w:rPr>
        <w:tab/>
      </w:r>
      <w:r w:rsidRPr="006C2121">
        <w:rPr>
          <w:rFonts w:ascii="Arial Narrow" w:hAnsi="Arial Narrow"/>
          <w:sz w:val="21"/>
          <w:szCs w:val="21"/>
        </w:rPr>
        <w:tab/>
      </w:r>
      <w:r w:rsidRPr="006C2121">
        <w:rPr>
          <w:rFonts w:ascii="Arial Narrow" w:hAnsi="Arial Narrow"/>
          <w:sz w:val="21"/>
          <w:szCs w:val="21"/>
        </w:rPr>
        <w:tab/>
      </w:r>
      <w:r w:rsidRPr="006C2121">
        <w:rPr>
          <w:rFonts w:ascii="Arial Narrow" w:hAnsi="Arial Narrow"/>
          <w:sz w:val="21"/>
          <w:szCs w:val="21"/>
        </w:rPr>
        <w:tab/>
      </w:r>
      <w:r w:rsidRPr="006C2121">
        <w:rPr>
          <w:rFonts w:ascii="Arial Narrow" w:hAnsi="Arial Narrow"/>
          <w:sz w:val="21"/>
          <w:szCs w:val="21"/>
        </w:rPr>
        <w:tab/>
      </w:r>
      <w:r w:rsidRPr="006C2121">
        <w:rPr>
          <w:rFonts w:ascii="Arial Narrow" w:hAnsi="Arial Narrow"/>
          <w:sz w:val="21"/>
          <w:szCs w:val="21"/>
        </w:rPr>
        <w:tab/>
      </w:r>
      <w:r w:rsidRPr="006C2121">
        <w:rPr>
          <w:rFonts w:ascii="Arial Narrow" w:hAnsi="Arial Narrow"/>
          <w:sz w:val="21"/>
          <w:szCs w:val="21"/>
        </w:rPr>
        <w:tab/>
        <w:t>Purchaser</w:t>
      </w:r>
    </w:p>
    <w:p w:rsidR="005046D4" w:rsidRPr="006C2121" w:rsidRDefault="00DF5474" w:rsidP="00F8427C">
      <w:pPr>
        <w:pStyle w:val="Standard"/>
        <w:spacing w:line="360" w:lineRule="auto"/>
        <w:ind w:left="426"/>
        <w:jc w:val="both"/>
        <w:rPr>
          <w:rFonts w:ascii="Arial Narrow" w:hAnsi="Arial Narrow"/>
          <w:sz w:val="21"/>
          <w:szCs w:val="21"/>
        </w:rPr>
      </w:pPr>
      <w:r w:rsidRPr="006C2121">
        <w:rPr>
          <w:rFonts w:ascii="Arial Narrow" w:hAnsi="Arial Narrow"/>
          <w:sz w:val="21"/>
          <w:szCs w:val="21"/>
        </w:rPr>
        <w:t>________________________</w:t>
      </w:r>
      <w:r w:rsidRPr="006C2121">
        <w:rPr>
          <w:rFonts w:ascii="Arial Narrow" w:hAnsi="Arial Narrow"/>
          <w:sz w:val="21"/>
          <w:szCs w:val="21"/>
        </w:rPr>
        <w:tab/>
      </w:r>
      <w:r w:rsidRPr="006C2121">
        <w:rPr>
          <w:rFonts w:ascii="Arial Narrow" w:hAnsi="Arial Narrow"/>
          <w:sz w:val="21"/>
          <w:szCs w:val="21"/>
        </w:rPr>
        <w:tab/>
      </w:r>
      <w:r w:rsidRPr="006C2121">
        <w:rPr>
          <w:rFonts w:ascii="Arial Narrow" w:hAnsi="Arial Narrow"/>
          <w:sz w:val="21"/>
          <w:szCs w:val="21"/>
        </w:rPr>
        <w:tab/>
      </w:r>
      <w:r w:rsidRPr="006C2121">
        <w:rPr>
          <w:rFonts w:ascii="Arial Narrow" w:hAnsi="Arial Narrow"/>
          <w:sz w:val="21"/>
          <w:szCs w:val="21"/>
        </w:rPr>
        <w:tab/>
        <w:t xml:space="preserve">          </w:t>
      </w:r>
      <w:r w:rsidRPr="006C2121">
        <w:rPr>
          <w:rFonts w:ascii="Arial Narrow" w:hAnsi="Arial Narrow"/>
          <w:sz w:val="21"/>
          <w:szCs w:val="21"/>
        </w:rPr>
        <w:tab/>
      </w:r>
      <w:r w:rsidRPr="006C2121">
        <w:rPr>
          <w:rFonts w:ascii="Arial Narrow" w:hAnsi="Arial Narrow"/>
          <w:sz w:val="21"/>
          <w:szCs w:val="21"/>
        </w:rPr>
        <w:tab/>
        <w:t>_____________________</w:t>
      </w:r>
    </w:p>
    <w:sectPr w:rsidR="005046D4" w:rsidRPr="006C2121" w:rsidSect="004E74ED">
      <w:footerReference w:type="default" r:id="rId10"/>
      <w:pgSz w:w="11906" w:h="16838" w:code="9"/>
      <w:pgMar w:top="1134" w:right="1418" w:bottom="1134" w:left="1418"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C60" w:rsidRDefault="00646C60" w:rsidP="00A72ADA">
      <w:r>
        <w:separator/>
      </w:r>
    </w:p>
  </w:endnote>
  <w:endnote w:type="continuationSeparator" w:id="0">
    <w:p w:rsidR="00646C60" w:rsidRDefault="00646C60" w:rsidP="00A7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2C8" w:rsidRPr="00B152C8" w:rsidRDefault="00B152C8" w:rsidP="00F607EB">
    <w:pPr>
      <w:rPr>
        <w:color w:val="FF0000"/>
        <w:sz w:val="4"/>
        <w:szCs w:val="4"/>
      </w:rPr>
    </w:pPr>
  </w:p>
  <w:p w:rsidR="00F607EB" w:rsidRPr="00F607EB" w:rsidRDefault="00F607EB" w:rsidP="00F607EB">
    <w:pPr>
      <w:rPr>
        <w:color w:val="FF000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3"/>
      <w:gridCol w:w="3023"/>
    </w:tblGrid>
    <w:tr w:rsidR="007D1B0A" w:rsidRPr="00A76D70" w:rsidTr="00F607EB">
      <w:tc>
        <w:tcPr>
          <w:tcW w:w="3070" w:type="dxa"/>
        </w:tcPr>
        <w:p w:rsidR="00F607EB" w:rsidRPr="007D1B0A" w:rsidRDefault="00F607EB" w:rsidP="00F607EB">
          <w:pPr>
            <w:jc w:val="both"/>
            <w:rPr>
              <w:rFonts w:ascii="Arial Narrow" w:hAnsi="Arial Narrow" w:cs="Tahoma"/>
              <w:color w:val="7F7F7F" w:themeColor="text1" w:themeTint="80"/>
              <w:sz w:val="18"/>
              <w:szCs w:val="18"/>
            </w:rPr>
          </w:pPr>
        </w:p>
      </w:tc>
      <w:tc>
        <w:tcPr>
          <w:tcW w:w="3070" w:type="dxa"/>
        </w:tcPr>
        <w:p w:rsidR="00F607EB" w:rsidRPr="00A93538" w:rsidRDefault="00F607EB" w:rsidP="00F607EB">
          <w:pPr>
            <w:jc w:val="center"/>
            <w:rPr>
              <w:rFonts w:ascii="Arial Narrow" w:hAnsi="Arial Narrow" w:cs="Tahoma"/>
              <w:color w:val="7F7F7F" w:themeColor="text1" w:themeTint="80"/>
              <w:sz w:val="18"/>
              <w:szCs w:val="18"/>
            </w:rPr>
          </w:pPr>
        </w:p>
      </w:tc>
      <w:tc>
        <w:tcPr>
          <w:tcW w:w="3070" w:type="dxa"/>
        </w:tcPr>
        <w:p w:rsidR="00F607EB" w:rsidRPr="007D1B0A" w:rsidRDefault="00F607EB" w:rsidP="009F5D12">
          <w:pPr>
            <w:jc w:val="right"/>
            <w:rPr>
              <w:rFonts w:ascii="Arial Narrow" w:hAnsi="Arial Narrow" w:cs="Tahoma"/>
              <w:color w:val="7F7F7F" w:themeColor="text1" w:themeTint="80"/>
              <w:sz w:val="18"/>
              <w:szCs w:val="18"/>
            </w:rPr>
          </w:pPr>
        </w:p>
      </w:tc>
    </w:tr>
  </w:tbl>
  <w:p w:rsidR="00F607EB" w:rsidRPr="00F607EB" w:rsidRDefault="00F607EB" w:rsidP="00F607EB">
    <w:pPr>
      <w:jc w:val="both"/>
      <w:rPr>
        <w:rFonts w:ascii="Arial Narrow" w:hAnsi="Arial Narrow" w:cs="Tahoma"/>
        <w:color w:val="808080" w:themeColor="background1"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C60" w:rsidRDefault="00646C60" w:rsidP="00A72ADA">
      <w:r>
        <w:separator/>
      </w:r>
    </w:p>
  </w:footnote>
  <w:footnote w:type="continuationSeparator" w:id="0">
    <w:p w:rsidR="00646C60" w:rsidRDefault="00646C60" w:rsidP="00A72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35A0E"/>
    <w:multiLevelType w:val="multilevel"/>
    <w:tmpl w:val="2FFA1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EF2C06"/>
    <w:multiLevelType w:val="hybridMultilevel"/>
    <w:tmpl w:val="59B00D7A"/>
    <w:lvl w:ilvl="0" w:tplc="71D67A28">
      <w:start w:val="1"/>
      <w:numFmt w:val="decimal"/>
      <w:lvlText w:val="%1."/>
      <w:lvlJc w:val="left"/>
      <w:pPr>
        <w:ind w:left="502" w:hanging="360"/>
      </w:pPr>
      <w:rPr>
        <w:rFonts w:ascii="Arial Narrow" w:eastAsiaTheme="minorHAnsi" w:hAnsi="Arial Narrow" w:cs="Calibri"/>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74"/>
    <w:rsid w:val="000059A7"/>
    <w:rsid w:val="00036783"/>
    <w:rsid w:val="0004027E"/>
    <w:rsid w:val="000530FE"/>
    <w:rsid w:val="00066181"/>
    <w:rsid w:val="00085CF4"/>
    <w:rsid w:val="00093E89"/>
    <w:rsid w:val="000A0EEB"/>
    <w:rsid w:val="000A615F"/>
    <w:rsid w:val="000A6BFA"/>
    <w:rsid w:val="000C580D"/>
    <w:rsid w:val="000C6B74"/>
    <w:rsid w:val="000E125B"/>
    <w:rsid w:val="000F25C4"/>
    <w:rsid w:val="000F6B0D"/>
    <w:rsid w:val="00102C0C"/>
    <w:rsid w:val="00105679"/>
    <w:rsid w:val="0011709C"/>
    <w:rsid w:val="00122B4A"/>
    <w:rsid w:val="00137CF3"/>
    <w:rsid w:val="0014099D"/>
    <w:rsid w:val="00146DE8"/>
    <w:rsid w:val="00150C0D"/>
    <w:rsid w:val="00183856"/>
    <w:rsid w:val="0019023F"/>
    <w:rsid w:val="001B1110"/>
    <w:rsid w:val="001C03D5"/>
    <w:rsid w:val="001C560A"/>
    <w:rsid w:val="001D6EED"/>
    <w:rsid w:val="001E4033"/>
    <w:rsid w:val="00225D60"/>
    <w:rsid w:val="002458C0"/>
    <w:rsid w:val="002470F8"/>
    <w:rsid w:val="00251655"/>
    <w:rsid w:val="0029214E"/>
    <w:rsid w:val="002939D6"/>
    <w:rsid w:val="002B0672"/>
    <w:rsid w:val="002B1F69"/>
    <w:rsid w:val="002B3302"/>
    <w:rsid w:val="002D28CC"/>
    <w:rsid w:val="002F7336"/>
    <w:rsid w:val="00303A1B"/>
    <w:rsid w:val="0032060E"/>
    <w:rsid w:val="00322FAE"/>
    <w:rsid w:val="00335141"/>
    <w:rsid w:val="0035792B"/>
    <w:rsid w:val="0036198B"/>
    <w:rsid w:val="003632CA"/>
    <w:rsid w:val="003730C4"/>
    <w:rsid w:val="003A0B1F"/>
    <w:rsid w:val="003A7293"/>
    <w:rsid w:val="003C1B2F"/>
    <w:rsid w:val="003F0132"/>
    <w:rsid w:val="00405939"/>
    <w:rsid w:val="00415E5D"/>
    <w:rsid w:val="00450869"/>
    <w:rsid w:val="00471779"/>
    <w:rsid w:val="00493C77"/>
    <w:rsid w:val="00495115"/>
    <w:rsid w:val="0049650D"/>
    <w:rsid w:val="004A327D"/>
    <w:rsid w:val="004B0F6F"/>
    <w:rsid w:val="004B111A"/>
    <w:rsid w:val="004B7B4C"/>
    <w:rsid w:val="004C20F9"/>
    <w:rsid w:val="004D649F"/>
    <w:rsid w:val="004E5645"/>
    <w:rsid w:val="004E74ED"/>
    <w:rsid w:val="004F7001"/>
    <w:rsid w:val="00503EF8"/>
    <w:rsid w:val="005046D4"/>
    <w:rsid w:val="00506FA1"/>
    <w:rsid w:val="00507928"/>
    <w:rsid w:val="00511CE1"/>
    <w:rsid w:val="0056422A"/>
    <w:rsid w:val="0057402E"/>
    <w:rsid w:val="0059792E"/>
    <w:rsid w:val="005A3BF9"/>
    <w:rsid w:val="005A7333"/>
    <w:rsid w:val="005D75AE"/>
    <w:rsid w:val="005F07F1"/>
    <w:rsid w:val="005F51D1"/>
    <w:rsid w:val="00612143"/>
    <w:rsid w:val="00646C60"/>
    <w:rsid w:val="0066555E"/>
    <w:rsid w:val="00665ADD"/>
    <w:rsid w:val="0067422E"/>
    <w:rsid w:val="0067558E"/>
    <w:rsid w:val="00681D04"/>
    <w:rsid w:val="006A0E1A"/>
    <w:rsid w:val="006C2121"/>
    <w:rsid w:val="006D1284"/>
    <w:rsid w:val="006D42B1"/>
    <w:rsid w:val="006D7149"/>
    <w:rsid w:val="006F79C1"/>
    <w:rsid w:val="00704E25"/>
    <w:rsid w:val="00706ADB"/>
    <w:rsid w:val="007149F2"/>
    <w:rsid w:val="00733C8B"/>
    <w:rsid w:val="007604CA"/>
    <w:rsid w:val="00763A3C"/>
    <w:rsid w:val="00765A43"/>
    <w:rsid w:val="00780779"/>
    <w:rsid w:val="0079219D"/>
    <w:rsid w:val="007C646E"/>
    <w:rsid w:val="007D1B0A"/>
    <w:rsid w:val="007D7F50"/>
    <w:rsid w:val="007E7A2D"/>
    <w:rsid w:val="007F1D75"/>
    <w:rsid w:val="007F5768"/>
    <w:rsid w:val="008028CF"/>
    <w:rsid w:val="00807F37"/>
    <w:rsid w:val="00830696"/>
    <w:rsid w:val="008405E8"/>
    <w:rsid w:val="00840C82"/>
    <w:rsid w:val="00843B8B"/>
    <w:rsid w:val="00855E34"/>
    <w:rsid w:val="00861158"/>
    <w:rsid w:val="008803B3"/>
    <w:rsid w:val="008C087F"/>
    <w:rsid w:val="008C79E6"/>
    <w:rsid w:val="008E4263"/>
    <w:rsid w:val="008E4B32"/>
    <w:rsid w:val="008E4B66"/>
    <w:rsid w:val="008F79AA"/>
    <w:rsid w:val="00904F4B"/>
    <w:rsid w:val="00910F5E"/>
    <w:rsid w:val="009342CA"/>
    <w:rsid w:val="009604B5"/>
    <w:rsid w:val="00970C54"/>
    <w:rsid w:val="00972015"/>
    <w:rsid w:val="009B5C6A"/>
    <w:rsid w:val="009E496B"/>
    <w:rsid w:val="009F5D12"/>
    <w:rsid w:val="00A03931"/>
    <w:rsid w:val="00A10FB8"/>
    <w:rsid w:val="00A16B95"/>
    <w:rsid w:val="00A56C19"/>
    <w:rsid w:val="00A72ADA"/>
    <w:rsid w:val="00A76D70"/>
    <w:rsid w:val="00A80952"/>
    <w:rsid w:val="00A93538"/>
    <w:rsid w:val="00A94AF5"/>
    <w:rsid w:val="00AC3F5F"/>
    <w:rsid w:val="00AE01F7"/>
    <w:rsid w:val="00AE104E"/>
    <w:rsid w:val="00AE28E8"/>
    <w:rsid w:val="00B152C8"/>
    <w:rsid w:val="00B168FA"/>
    <w:rsid w:val="00B27F13"/>
    <w:rsid w:val="00B325B0"/>
    <w:rsid w:val="00B33A89"/>
    <w:rsid w:val="00B50A7D"/>
    <w:rsid w:val="00B75F43"/>
    <w:rsid w:val="00B8169B"/>
    <w:rsid w:val="00BA410C"/>
    <w:rsid w:val="00BB3B5C"/>
    <w:rsid w:val="00BB41D6"/>
    <w:rsid w:val="00BB6AE2"/>
    <w:rsid w:val="00BD0647"/>
    <w:rsid w:val="00BD3BB1"/>
    <w:rsid w:val="00BD6D59"/>
    <w:rsid w:val="00C14A00"/>
    <w:rsid w:val="00C2289D"/>
    <w:rsid w:val="00C503AB"/>
    <w:rsid w:val="00C634DD"/>
    <w:rsid w:val="00C745BD"/>
    <w:rsid w:val="00C75035"/>
    <w:rsid w:val="00C80D14"/>
    <w:rsid w:val="00C847F9"/>
    <w:rsid w:val="00C912B3"/>
    <w:rsid w:val="00C94BD3"/>
    <w:rsid w:val="00C974C6"/>
    <w:rsid w:val="00CA220B"/>
    <w:rsid w:val="00CB06C6"/>
    <w:rsid w:val="00CC18C1"/>
    <w:rsid w:val="00CD275A"/>
    <w:rsid w:val="00CD37D0"/>
    <w:rsid w:val="00CE10F1"/>
    <w:rsid w:val="00CE5E39"/>
    <w:rsid w:val="00CE615E"/>
    <w:rsid w:val="00D01501"/>
    <w:rsid w:val="00D0212E"/>
    <w:rsid w:val="00D03D5D"/>
    <w:rsid w:val="00D33726"/>
    <w:rsid w:val="00D82B43"/>
    <w:rsid w:val="00DA1462"/>
    <w:rsid w:val="00DC127E"/>
    <w:rsid w:val="00DD543D"/>
    <w:rsid w:val="00DF5474"/>
    <w:rsid w:val="00E30AFE"/>
    <w:rsid w:val="00E47887"/>
    <w:rsid w:val="00E6525D"/>
    <w:rsid w:val="00E66749"/>
    <w:rsid w:val="00E82552"/>
    <w:rsid w:val="00E85F82"/>
    <w:rsid w:val="00EA5E7E"/>
    <w:rsid w:val="00EB0730"/>
    <w:rsid w:val="00EB29EF"/>
    <w:rsid w:val="00EB2D41"/>
    <w:rsid w:val="00EB369D"/>
    <w:rsid w:val="00EB6536"/>
    <w:rsid w:val="00ED1019"/>
    <w:rsid w:val="00EF0B4A"/>
    <w:rsid w:val="00EF2906"/>
    <w:rsid w:val="00F13A79"/>
    <w:rsid w:val="00F445AF"/>
    <w:rsid w:val="00F46738"/>
    <w:rsid w:val="00F537FB"/>
    <w:rsid w:val="00F607EB"/>
    <w:rsid w:val="00F62906"/>
    <w:rsid w:val="00F71D5D"/>
    <w:rsid w:val="00F72E2D"/>
    <w:rsid w:val="00F74746"/>
    <w:rsid w:val="00F8427C"/>
    <w:rsid w:val="00FA21E5"/>
    <w:rsid w:val="00FB734A"/>
    <w:rsid w:val="00FC1A07"/>
    <w:rsid w:val="00FC4560"/>
    <w:rsid w:val="00FD2AB1"/>
    <w:rsid w:val="00FD7C98"/>
    <w:rsid w:val="00FE06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7B2AB6-DC3D-4C5A-91DE-580E4E61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04B5"/>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604B5"/>
    <w:rPr>
      <w:rFonts w:ascii="Tahoma" w:hAnsi="Tahoma" w:cs="Tahoma"/>
      <w:sz w:val="16"/>
      <w:szCs w:val="16"/>
    </w:rPr>
  </w:style>
  <w:style w:type="character" w:customStyle="1" w:styleId="TekstdymkaZnak">
    <w:name w:val="Tekst dymka Znak"/>
    <w:basedOn w:val="Domylnaczcionkaakapitu"/>
    <w:link w:val="Tekstdymka"/>
    <w:uiPriority w:val="99"/>
    <w:semiHidden/>
    <w:rsid w:val="009604B5"/>
    <w:rPr>
      <w:rFonts w:ascii="Tahoma" w:hAnsi="Tahoma" w:cs="Tahoma"/>
      <w:sz w:val="16"/>
      <w:szCs w:val="16"/>
    </w:rPr>
  </w:style>
  <w:style w:type="character" w:styleId="Hipercze">
    <w:name w:val="Hyperlink"/>
    <w:basedOn w:val="Domylnaczcionkaakapitu"/>
    <w:unhideWhenUsed/>
    <w:rsid w:val="009604B5"/>
    <w:rPr>
      <w:color w:val="0000FF" w:themeColor="hyperlink"/>
      <w:u w:val="single"/>
    </w:rPr>
  </w:style>
  <w:style w:type="paragraph" w:styleId="Nagwek">
    <w:name w:val="header"/>
    <w:basedOn w:val="Normalny"/>
    <w:link w:val="NagwekZnak"/>
    <w:uiPriority w:val="99"/>
    <w:unhideWhenUsed/>
    <w:rsid w:val="00A72ADA"/>
    <w:pPr>
      <w:tabs>
        <w:tab w:val="center" w:pos="4536"/>
        <w:tab w:val="right" w:pos="9072"/>
      </w:tabs>
    </w:pPr>
  </w:style>
  <w:style w:type="character" w:customStyle="1" w:styleId="NagwekZnak">
    <w:name w:val="Nagłówek Znak"/>
    <w:basedOn w:val="Domylnaczcionkaakapitu"/>
    <w:link w:val="Nagwek"/>
    <w:uiPriority w:val="99"/>
    <w:rsid w:val="00A72ADA"/>
  </w:style>
  <w:style w:type="paragraph" w:styleId="Stopka">
    <w:name w:val="footer"/>
    <w:basedOn w:val="Normalny"/>
    <w:link w:val="StopkaZnak"/>
    <w:uiPriority w:val="99"/>
    <w:unhideWhenUsed/>
    <w:rsid w:val="00A72ADA"/>
    <w:pPr>
      <w:tabs>
        <w:tab w:val="center" w:pos="4536"/>
        <w:tab w:val="right" w:pos="9072"/>
      </w:tabs>
    </w:pPr>
  </w:style>
  <w:style w:type="character" w:customStyle="1" w:styleId="StopkaZnak">
    <w:name w:val="Stopka Znak"/>
    <w:basedOn w:val="Domylnaczcionkaakapitu"/>
    <w:link w:val="Stopka"/>
    <w:uiPriority w:val="99"/>
    <w:rsid w:val="00A72ADA"/>
  </w:style>
  <w:style w:type="table" w:styleId="Tabela-Siatka">
    <w:name w:val="Table Grid"/>
    <w:basedOn w:val="Standardowy"/>
    <w:uiPriority w:val="59"/>
    <w:rsid w:val="00F60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F5474"/>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extbody">
    <w:name w:val="Text body"/>
    <w:basedOn w:val="Standard"/>
    <w:rsid w:val="00DF5474"/>
    <w:pPr>
      <w:ind w:left="117"/>
    </w:pPr>
    <w:rPr>
      <w:rFonts w:ascii="Calibri" w:eastAsia="Calibri" w:hAnsi="Calibri"/>
      <w:sz w:val="22"/>
      <w:szCs w:val="22"/>
      <w:lang w:eastAsia="en-US"/>
    </w:rPr>
  </w:style>
  <w:style w:type="paragraph" w:customStyle="1" w:styleId="Style1">
    <w:name w:val="Style1"/>
    <w:basedOn w:val="Standard"/>
    <w:rsid w:val="00DF5474"/>
  </w:style>
  <w:style w:type="paragraph" w:styleId="Akapitzlist">
    <w:name w:val="List Paragraph"/>
    <w:basedOn w:val="Standard"/>
    <w:rsid w:val="00DF5474"/>
    <w:pPr>
      <w:ind w:left="720"/>
    </w:pPr>
  </w:style>
  <w:style w:type="character" w:customStyle="1" w:styleId="FontStyle11">
    <w:name w:val="Font Style11"/>
    <w:rsid w:val="00DF5474"/>
    <w:rPr>
      <w:rFonts w:ascii="Times New Roman" w:hAnsi="Times New Roman" w:cs="Times New Roman"/>
      <w:b/>
      <w:bCs/>
      <w:sz w:val="22"/>
      <w:szCs w:val="22"/>
    </w:rPr>
  </w:style>
  <w:style w:type="paragraph" w:customStyle="1" w:styleId="Default">
    <w:name w:val="Default"/>
    <w:rsid w:val="00EA5E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38326">
      <w:bodyDiv w:val="1"/>
      <w:marLeft w:val="0"/>
      <w:marRight w:val="0"/>
      <w:marTop w:val="0"/>
      <w:marBottom w:val="0"/>
      <w:divBdr>
        <w:top w:val="none" w:sz="0" w:space="0" w:color="auto"/>
        <w:left w:val="none" w:sz="0" w:space="0" w:color="auto"/>
        <w:bottom w:val="none" w:sz="0" w:space="0" w:color="auto"/>
        <w:right w:val="none" w:sz="0" w:space="0" w:color="auto"/>
      </w:divBdr>
    </w:div>
    <w:div w:id="1579905861">
      <w:bodyDiv w:val="1"/>
      <w:marLeft w:val="0"/>
      <w:marRight w:val="0"/>
      <w:marTop w:val="0"/>
      <w:marBottom w:val="0"/>
      <w:divBdr>
        <w:top w:val="none" w:sz="0" w:space="0" w:color="auto"/>
        <w:left w:val="none" w:sz="0" w:space="0" w:color="auto"/>
        <w:bottom w:val="none" w:sz="0" w:space="0" w:color="auto"/>
        <w:right w:val="none" w:sz="0" w:space="0" w:color="auto"/>
      </w:divBdr>
    </w:div>
    <w:div w:id="189854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_s@crusar.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_s@crusar.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C59E-FAF0-4F5A-8823-6D015B8F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651</Words>
  <Characters>3911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Dzięgielewski</dc:creator>
  <cp:keywords/>
  <dc:description/>
  <cp:lastModifiedBy>Artur Dzięgielewski</cp:lastModifiedBy>
  <cp:revision>13</cp:revision>
  <cp:lastPrinted>2018-11-15T14:09:00Z</cp:lastPrinted>
  <dcterms:created xsi:type="dcterms:W3CDTF">2018-11-15T14:06:00Z</dcterms:created>
  <dcterms:modified xsi:type="dcterms:W3CDTF">2019-01-28T10:42:00Z</dcterms:modified>
</cp:coreProperties>
</file>